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0E8A3" w14:textId="77777777" w:rsidR="00845095" w:rsidRPr="00845095" w:rsidRDefault="00845095" w:rsidP="00845095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32"/>
          <w:szCs w:val="32"/>
        </w:rPr>
      </w:pPr>
      <w:r w:rsidRPr="00845095">
        <w:rPr>
          <w:rFonts w:ascii="Times New Roman" w:eastAsia="Times New Roman" w:hAnsi="Times New Roman" w:cs="Calibri"/>
          <w:b/>
          <w:sz w:val="32"/>
          <w:szCs w:val="32"/>
        </w:rPr>
        <w:t>ПРАВИТЕЛЬСТВО ЯРОСЛАВСКОЙ ОБЛАСТИ</w:t>
      </w:r>
    </w:p>
    <w:p w14:paraId="3A89A6F5" w14:textId="77777777" w:rsidR="00845095" w:rsidRPr="00845095" w:rsidRDefault="00845095" w:rsidP="00845095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32"/>
          <w:szCs w:val="32"/>
        </w:rPr>
      </w:pPr>
    </w:p>
    <w:p w14:paraId="4DD6D481" w14:textId="77777777" w:rsidR="00845095" w:rsidRPr="00845095" w:rsidRDefault="00845095" w:rsidP="00845095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pacing w:val="20"/>
          <w:sz w:val="32"/>
          <w:szCs w:val="32"/>
        </w:rPr>
      </w:pPr>
      <w:r w:rsidRPr="00845095">
        <w:rPr>
          <w:rFonts w:ascii="Times New Roman" w:eastAsia="Times New Roman" w:hAnsi="Times New Roman" w:cs="Calibri"/>
          <w:spacing w:val="20"/>
          <w:sz w:val="32"/>
          <w:szCs w:val="32"/>
        </w:rPr>
        <w:t>ПОСТАНОВЛЕНИЕ</w:t>
      </w:r>
    </w:p>
    <w:p w14:paraId="45A327FD" w14:textId="77777777" w:rsidR="00845095" w:rsidRPr="00845095" w:rsidRDefault="00845095" w:rsidP="00845095">
      <w:pPr>
        <w:spacing w:after="0" w:line="240" w:lineRule="auto"/>
        <w:ind w:firstLine="709"/>
        <w:rPr>
          <w:rFonts w:ascii="Times New Roman" w:eastAsia="Times New Roman" w:hAnsi="Times New Roman" w:cs="Calibri"/>
          <w:sz w:val="28"/>
          <w:szCs w:val="28"/>
        </w:rPr>
      </w:pPr>
    </w:p>
    <w:p w14:paraId="1F41E78F" w14:textId="77777777" w:rsidR="00845095" w:rsidRPr="00845095" w:rsidRDefault="00845095" w:rsidP="00845095">
      <w:pPr>
        <w:spacing w:after="0" w:line="240" w:lineRule="auto"/>
        <w:ind w:firstLine="709"/>
        <w:rPr>
          <w:rFonts w:ascii="Times New Roman" w:eastAsia="Times New Roman" w:hAnsi="Times New Roman" w:cs="Calibri"/>
          <w:sz w:val="28"/>
        </w:rPr>
      </w:pPr>
    </w:p>
    <w:p w14:paraId="3E5D19D6" w14:textId="456B8D1F" w:rsidR="00845095" w:rsidRPr="00845095" w:rsidRDefault="00845095" w:rsidP="00845095">
      <w:pPr>
        <w:spacing w:after="0" w:line="240" w:lineRule="auto"/>
        <w:rPr>
          <w:rFonts w:ascii="Times New Roman" w:eastAsia="Times New Roman" w:hAnsi="Times New Roman" w:cs="Calibri"/>
          <w:sz w:val="28"/>
        </w:rPr>
      </w:pPr>
      <w:r w:rsidRPr="00845095">
        <w:rPr>
          <w:rFonts w:ascii="Times New Roman" w:eastAsia="Times New Roman" w:hAnsi="Times New Roman" w:cs="Calibri"/>
          <w:sz w:val="28"/>
        </w:rPr>
        <w:t>от 1</w:t>
      </w:r>
      <w:r w:rsidR="00DF059F">
        <w:rPr>
          <w:rFonts w:ascii="Times New Roman" w:eastAsia="Times New Roman" w:hAnsi="Times New Roman" w:cs="Calibri"/>
          <w:sz w:val="28"/>
        </w:rPr>
        <w:t>9</w:t>
      </w:r>
      <w:bookmarkStart w:id="0" w:name="_GoBack"/>
      <w:bookmarkEnd w:id="0"/>
      <w:r w:rsidRPr="00845095">
        <w:rPr>
          <w:rFonts w:ascii="Times New Roman" w:eastAsia="Times New Roman" w:hAnsi="Times New Roman" w:cs="Calibri"/>
          <w:sz w:val="28"/>
        </w:rPr>
        <w:t>.12.2024 № 13</w:t>
      </w:r>
      <w:r>
        <w:rPr>
          <w:rFonts w:ascii="Times New Roman" w:eastAsia="Times New Roman" w:hAnsi="Times New Roman" w:cs="Calibri"/>
          <w:sz w:val="28"/>
        </w:rPr>
        <w:t>61</w:t>
      </w:r>
      <w:r w:rsidRPr="00845095">
        <w:rPr>
          <w:rFonts w:ascii="Times New Roman" w:eastAsia="Times New Roman" w:hAnsi="Times New Roman" w:cs="Calibri"/>
          <w:sz w:val="28"/>
        </w:rPr>
        <w:t>-п</w:t>
      </w:r>
    </w:p>
    <w:p w14:paraId="14B50C20" w14:textId="77777777" w:rsidR="00845095" w:rsidRPr="00845095" w:rsidRDefault="00845095" w:rsidP="00845095">
      <w:pPr>
        <w:spacing w:after="0" w:line="240" w:lineRule="auto"/>
        <w:ind w:right="5101"/>
        <w:rPr>
          <w:rFonts w:ascii="Times New Roman" w:eastAsia="Times New Roman" w:hAnsi="Times New Roman" w:cs="Calibri"/>
          <w:sz w:val="28"/>
        </w:rPr>
      </w:pPr>
      <w:r w:rsidRPr="00845095">
        <w:rPr>
          <w:rFonts w:ascii="Times New Roman" w:eastAsia="Times New Roman" w:hAnsi="Times New Roman" w:cs="Calibri"/>
          <w:sz w:val="28"/>
        </w:rPr>
        <w:t>г. Ярославль</w:t>
      </w:r>
    </w:p>
    <w:p w14:paraId="009ED1E4" w14:textId="77777777" w:rsidR="00845095" w:rsidRPr="00845095" w:rsidRDefault="00845095" w:rsidP="00845095">
      <w:pPr>
        <w:spacing w:after="0" w:line="240" w:lineRule="auto"/>
        <w:ind w:right="510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ACFFEE" w14:textId="77777777" w:rsidR="00D85D90" w:rsidRDefault="00D85D90">
      <w:pPr>
        <w:spacing w:after="0" w:line="240" w:lineRule="auto"/>
        <w:ind w:right="5527"/>
        <w:rPr>
          <w:rFonts w:ascii="Times New Roman" w:eastAsia="Times New Roman" w:hAnsi="Times New Roman" w:cs="Times New Roman"/>
          <w:sz w:val="28"/>
          <w:szCs w:val="28"/>
        </w:rPr>
      </w:pPr>
    </w:p>
    <w:p w14:paraId="58D7762A" w14:textId="77777777" w:rsidR="00D85D90" w:rsidRPr="00D85D90" w:rsidRDefault="00D85D90">
      <w:pPr>
        <w:spacing w:after="0" w:line="240" w:lineRule="auto"/>
        <w:ind w:right="5527"/>
        <w:rPr>
          <w:rFonts w:ascii="Times New Roman" w:eastAsia="Times New Roman" w:hAnsi="Times New Roman" w:cs="Times New Roman"/>
          <w:sz w:val="28"/>
          <w:szCs w:val="28"/>
        </w:rPr>
      </w:pPr>
      <w:r w:rsidRPr="00D85D90">
        <w:rPr>
          <w:rFonts w:ascii="Times New Roman" w:eastAsia="Times New Roman" w:hAnsi="Times New Roman" w:cs="Times New Roman"/>
          <w:sz w:val="28"/>
          <w:szCs w:val="28"/>
        </w:rPr>
        <w:t>О перераспределении бюджетных ассигнований</w:t>
      </w:r>
    </w:p>
    <w:p w14:paraId="5CDD1334" w14:textId="77777777" w:rsidR="00D85D90" w:rsidRDefault="00D85D9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36ABF3" w14:textId="77777777" w:rsidR="00890F22" w:rsidRPr="00D85D90" w:rsidRDefault="00890F2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6F5EFF" w14:textId="41B873D3" w:rsidR="00D85D90" w:rsidRPr="00D85D90" w:rsidRDefault="00D85D90" w:rsidP="009E423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Федерального закона от 2 ноября 2023</w:t>
      </w:r>
      <w:r w:rsidR="00890F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520-ФЗ </w:t>
      </w:r>
      <w:r w:rsidR="00DD56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85D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статьи 96</w:t>
      </w:r>
      <w:r w:rsidR="00EC33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D8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220</w:t>
      </w:r>
      <w:r w:rsidR="00EC33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D8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</w:t>
      </w:r>
      <w:r w:rsidR="00890F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5D9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890F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42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году»</w:t>
      </w:r>
      <w:r w:rsidRPr="00D85D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статьей 31 Закона Ярославской области от 20 декабря 2023 г. №</w:t>
      </w:r>
      <w:r w:rsidR="00890F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4236">
        <w:rPr>
          <w:rFonts w:ascii="Times New Roman" w:eastAsia="Times New Roman" w:hAnsi="Times New Roman" w:cs="Times New Roman"/>
          <w:sz w:val="28"/>
          <w:szCs w:val="28"/>
          <w:lang w:eastAsia="ru-RU"/>
        </w:rPr>
        <w:t>78-</w:t>
      </w:r>
      <w:r w:rsidR="009E4236" w:rsidRPr="00891336">
        <w:rPr>
          <w:rFonts w:ascii="Times New Roman" w:eastAsia="Times New Roman" w:hAnsi="Times New Roman" w:cs="Times New Roman"/>
          <w:sz w:val="28"/>
          <w:szCs w:val="28"/>
          <w:lang w:eastAsia="ru-RU"/>
        </w:rPr>
        <w:t>з «</w:t>
      </w:r>
      <w:r w:rsidRPr="008913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областном бюджете на 2024 год и на плановый период 2025 и 2026</w:t>
      </w:r>
      <w:r w:rsidR="00890F22" w:rsidRPr="008913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4236" w:rsidRPr="008913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</w:t>
      </w:r>
      <w:r w:rsidR="005B3CD3" w:rsidRPr="008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7210C5" w:rsidRPr="008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Pr="0089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7210C5" w:rsidRPr="008913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4133A8" w:rsidRPr="00CA6F6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предоставление дополнительных мер социальной поддержки медицинским работникам</w:t>
      </w:r>
      <w:r w:rsidR="003A23C4" w:rsidRPr="00CA6F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0DC2" w:rsidRPr="00CA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68F" w:rsidRPr="00CA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</w:t>
      </w:r>
      <w:r w:rsidR="005B3CD3" w:rsidRPr="00CA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комплекса процессных мероприятий </w:t>
      </w:r>
      <w:r w:rsidR="00EA37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3CD3" w:rsidRPr="00CA6F6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кадрового обеспечения государственных медицинских организаций Ярославской области</w:t>
      </w:r>
      <w:r w:rsidR="00EA37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0068F" w:rsidRPr="00CA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программы Ярославской области «Развитие здравоохранения в Ярославской области» на 2024 – 2030</w:t>
      </w:r>
      <w:r w:rsidR="00EA37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0068F" w:rsidRPr="00CA6F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годы, утвержденной постановлением Правительства Ярославской области от 27.03.2024 № 395-п «Об утверждении государственной программы Ярославской области «Развитие здравоохранения в Ярославской области» на</w:t>
      </w:r>
      <w:r w:rsidR="00EA37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0068F" w:rsidRPr="00CA6F6B">
        <w:rPr>
          <w:rFonts w:ascii="Times New Roman" w:eastAsia="Times New Roman" w:hAnsi="Times New Roman" w:cs="Times New Roman"/>
          <w:sz w:val="28"/>
          <w:szCs w:val="28"/>
          <w:lang w:eastAsia="ru-RU"/>
        </w:rPr>
        <w:t>2024 – 2030 годы и о признании утратившими силу отдельных постановлений Правительства области»</w:t>
      </w:r>
      <w:r w:rsidR="00A37C97" w:rsidRPr="00CA6F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55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</w:t>
      </w:r>
    </w:p>
    <w:p w14:paraId="4F9C2EAF" w14:textId="77777777" w:rsidR="00D85D90" w:rsidRPr="00D85D90" w:rsidRDefault="00D85D90" w:rsidP="00890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90">
        <w:rPr>
          <w:rFonts w:ascii="Times New Roman" w:eastAsia="Times New Roman" w:hAnsi="Times New Roman" w:cs="Times New Roman"/>
          <w:sz w:val="28"/>
          <w:szCs w:val="28"/>
        </w:rPr>
        <w:t>ПРАВИТЕЛЬСТВО ЯРОСЛАВСКОЙ ОБЛАСТИ ПОСТАНОВЛЯЕТ:</w:t>
      </w:r>
    </w:p>
    <w:p w14:paraId="0DF528E8" w14:textId="6C164AF0" w:rsidR="00891336" w:rsidRPr="00CA6F6B" w:rsidRDefault="00D85D90" w:rsidP="00CA6F6B">
      <w:pPr>
        <w:spacing w:after="0" w:line="240" w:lineRule="atLeast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A6F6B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890F22" w:rsidRPr="00CA6F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B3CD3" w:rsidRPr="00CA6F6B">
        <w:rPr>
          <w:rFonts w:ascii="Times New Roman" w:eastAsia="Times New Roman" w:hAnsi="Times New Roman" w:cs="Times New Roman"/>
          <w:sz w:val="28"/>
          <w:szCs w:val="28"/>
        </w:rPr>
        <w:t xml:space="preserve">Перераспределить </w:t>
      </w:r>
      <w:r w:rsidRPr="00CA6F6B">
        <w:rPr>
          <w:rFonts w:ascii="Times New Roman" w:eastAsia="Times New Roman" w:hAnsi="Times New Roman" w:cs="Times New Roman"/>
          <w:sz w:val="28"/>
          <w:szCs w:val="28"/>
        </w:rPr>
        <w:t>бюджетные ассигнования</w:t>
      </w:r>
      <w:r w:rsidR="00A37C97" w:rsidRPr="00CA6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F6B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здравоохранения Ярославской области </w:t>
      </w:r>
      <w:r w:rsidR="00E36AD7" w:rsidRPr="00CA6F6B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5B3CD3" w:rsidRPr="00CA6F6B">
        <w:rPr>
          <w:rFonts w:ascii="Times New Roman" w:eastAsia="Times New Roman" w:hAnsi="Times New Roman" w:cs="Times New Roman"/>
          <w:sz w:val="28"/>
          <w:szCs w:val="28"/>
        </w:rPr>
        <w:t>4</w:t>
      </w:r>
      <w:r w:rsidR="00E36AD7" w:rsidRPr="00CA6F6B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5B3CD3" w:rsidRPr="00CA6F6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A6F6B">
        <w:rPr>
          <w:rFonts w:ascii="Times New Roman" w:eastAsia="Times New Roman" w:hAnsi="Times New Roman" w:cs="Times New Roman"/>
          <w:sz w:val="28"/>
          <w:szCs w:val="28"/>
        </w:rPr>
        <w:t xml:space="preserve"> целевой стать</w:t>
      </w:r>
      <w:r w:rsidR="005B3CD3" w:rsidRPr="00CA6F6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A6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3CD3" w:rsidRPr="00CA6F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01.1.</w:t>
      </w:r>
      <w:r w:rsidR="002751C7" w:rsidRPr="00CA6F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</w:t>
      </w:r>
      <w:r w:rsidR="0020068F" w:rsidRPr="00CA6F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2751C7" w:rsidRPr="00CA6F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70030 «</w:t>
      </w:r>
      <w:r w:rsidR="002751C7" w:rsidRPr="00CA6F6B">
        <w:rPr>
          <w:rFonts w:ascii="Times New Roman" w:eastAsia="Times New Roman" w:hAnsi="Times New Roman" w:cs="Times New Roman"/>
          <w:sz w:val="28"/>
          <w:szCs w:val="28"/>
        </w:rPr>
        <w:t>Выплаты медицинским работникам и обучающимся в рамках целевой подготовки в целях повышения обеспеченности медицинскими кадрами»</w:t>
      </w:r>
      <w:r w:rsidR="00290B72" w:rsidRPr="00CA6F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A6F6B">
        <w:rPr>
          <w:rFonts w:ascii="Times New Roman" w:eastAsia="Times New Roman" w:hAnsi="Times New Roman" w:cs="Times New Roman"/>
          <w:sz w:val="28"/>
          <w:szCs w:val="28"/>
        </w:rPr>
        <w:t>вид</w:t>
      </w:r>
      <w:r w:rsidR="005B3CD3" w:rsidRPr="00CA6F6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6F6B">
        <w:rPr>
          <w:rFonts w:ascii="Times New Roman" w:eastAsia="Times New Roman" w:hAnsi="Times New Roman" w:cs="Times New Roman"/>
          <w:sz w:val="28"/>
          <w:szCs w:val="28"/>
        </w:rPr>
        <w:t xml:space="preserve"> расходов </w:t>
      </w:r>
      <w:r w:rsidR="002751C7" w:rsidRPr="00CA6F6B">
        <w:rPr>
          <w:rFonts w:ascii="Times New Roman" w:eastAsia="Times New Roman" w:hAnsi="Times New Roman" w:cs="Times New Roman"/>
          <w:sz w:val="28"/>
          <w:szCs w:val="28"/>
        </w:rPr>
        <w:t xml:space="preserve">300 </w:t>
      </w:r>
      <w:r w:rsidRPr="00CA6F6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751C7" w:rsidRPr="00CA6F6B">
        <w:rPr>
          <w:rFonts w:ascii="Times New Roman" w:eastAsia="Times New Roman" w:hAnsi="Times New Roman" w:cs="Times New Roman"/>
          <w:sz w:val="28"/>
          <w:szCs w:val="28"/>
        </w:rPr>
        <w:t>Социальное обеспечение и иные выплаты населению</w:t>
      </w:r>
      <w:r w:rsidRPr="00CA6F6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90F22" w:rsidRPr="00CA6F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CA6F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6F6B">
        <w:rPr>
          <w:rFonts w:ascii="Times New Roman" w:eastAsia="Times New Roman" w:hAnsi="Times New Roman" w:cs="Times New Roman"/>
          <w:sz w:val="28"/>
          <w:szCs w:val="28"/>
        </w:rPr>
        <w:t>в сумме</w:t>
      </w:r>
      <w:r w:rsidR="00B9319E" w:rsidRPr="00CA6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1C7" w:rsidRPr="00CA6F6B">
        <w:rPr>
          <w:rFonts w:ascii="Times New Roman" w:eastAsia="Times New Roman" w:hAnsi="Times New Roman" w:cs="Times New Roman"/>
          <w:sz w:val="28"/>
          <w:szCs w:val="28"/>
        </w:rPr>
        <w:t>1 000 </w:t>
      </w:r>
      <w:r w:rsidR="00BE0FB4" w:rsidRPr="00CA6F6B">
        <w:rPr>
          <w:rFonts w:ascii="Times New Roman" w:eastAsia="Times New Roman" w:hAnsi="Times New Roman" w:cs="Times New Roman"/>
          <w:sz w:val="28"/>
          <w:szCs w:val="28"/>
        </w:rPr>
        <w:t>0</w:t>
      </w:r>
      <w:r w:rsidR="00D5722B" w:rsidRPr="00CA6F6B">
        <w:rPr>
          <w:rFonts w:ascii="Times New Roman" w:eastAsia="Times New Roman" w:hAnsi="Times New Roman" w:cs="Times New Roman"/>
          <w:sz w:val="28"/>
          <w:szCs w:val="28"/>
        </w:rPr>
        <w:t>00</w:t>
      </w:r>
      <w:r w:rsidR="003A23C4" w:rsidRPr="00CA6F6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6F6B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7B624C" w:rsidRPr="00CA6F6B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5B3CD3" w:rsidRPr="00CA6F6B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5B3CD3" w:rsidRPr="00CA6F6B">
        <w:t xml:space="preserve"> </w:t>
      </w:r>
      <w:r w:rsidR="005B3CD3" w:rsidRPr="00CA6F6B">
        <w:rPr>
          <w:rFonts w:ascii="Times New Roman" w:eastAsia="Times New Roman" w:hAnsi="Times New Roman" w:cs="Times New Roman"/>
          <w:sz w:val="28"/>
          <w:szCs w:val="28"/>
        </w:rPr>
        <w:t>целевую статью 01.1.02.</w:t>
      </w:r>
      <w:r w:rsidR="002751C7" w:rsidRPr="00CA6F6B">
        <w:rPr>
          <w:rFonts w:ascii="Times New Roman" w:eastAsia="Times New Roman" w:hAnsi="Times New Roman" w:cs="Times New Roman"/>
          <w:sz w:val="28"/>
          <w:szCs w:val="28"/>
        </w:rPr>
        <w:t xml:space="preserve">70690 </w:t>
      </w:r>
      <w:r w:rsidR="005B3CD3" w:rsidRPr="00CA6F6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751C7" w:rsidRPr="00CA6F6B">
        <w:rPr>
          <w:rFonts w:ascii="Times New Roman" w:eastAsia="Times New Roman" w:hAnsi="Times New Roman" w:cs="Times New Roman"/>
          <w:sz w:val="28"/>
          <w:szCs w:val="28"/>
        </w:rPr>
        <w:t>Мероприятия, направленные на предоставление дополнительных мер социальной поддержки медицинским работникам</w:t>
      </w:r>
      <w:r w:rsidR="005B3CD3" w:rsidRPr="00CA6F6B">
        <w:rPr>
          <w:rFonts w:ascii="Times New Roman" w:eastAsia="Times New Roman" w:hAnsi="Times New Roman" w:cs="Times New Roman"/>
          <w:sz w:val="28"/>
          <w:szCs w:val="28"/>
        </w:rPr>
        <w:t xml:space="preserve">», вид расходов </w:t>
      </w:r>
      <w:r w:rsidR="00891336" w:rsidRPr="00CA6F6B">
        <w:rPr>
          <w:rFonts w:ascii="Times New Roman" w:eastAsia="Times New Roman" w:hAnsi="Times New Roman" w:cs="Times New Roman"/>
          <w:sz w:val="28"/>
          <w:szCs w:val="28"/>
        </w:rPr>
        <w:t xml:space="preserve">600 </w:t>
      </w:r>
      <w:r w:rsidR="005B3CD3" w:rsidRPr="00CA6F6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91336" w:rsidRPr="00CA6F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5B3CD3" w:rsidRPr="00CA6F6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365706E5" w14:textId="192B24E2" w:rsidR="00D85D90" w:rsidRPr="00CA6F6B" w:rsidRDefault="005B3CD3" w:rsidP="00CA6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F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5D90" w:rsidRPr="00CA6F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0F22" w:rsidRPr="00CA6F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5D90" w:rsidRPr="00CA6F6B">
        <w:rPr>
          <w:rFonts w:ascii="Times New Roman" w:eastAsia="Times New Roman" w:hAnsi="Times New Roman" w:cs="Times New Roman"/>
          <w:sz w:val="28"/>
          <w:szCs w:val="28"/>
        </w:rPr>
        <w:t xml:space="preserve">Министерству здравоохранения Ярославской области обеспечить внесение изменений в бюджетную роспись главного распорядителя бюджетных средств.  </w:t>
      </w:r>
    </w:p>
    <w:p w14:paraId="43B05FED" w14:textId="2A8F3A44" w:rsidR="00D85D90" w:rsidRPr="00CA6F6B" w:rsidRDefault="005B3CD3" w:rsidP="0089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F6B">
        <w:rPr>
          <w:rFonts w:ascii="Times New Roman" w:eastAsia="Times New Roman" w:hAnsi="Times New Roman" w:cs="Times New Roman"/>
          <w:sz w:val="28"/>
          <w:szCs w:val="28"/>
        </w:rPr>
        <w:t>3</w:t>
      </w:r>
      <w:r w:rsidR="00D85D90" w:rsidRPr="00CA6F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0F22" w:rsidRPr="00CA6F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5D90" w:rsidRPr="00CA6F6B">
        <w:rPr>
          <w:rFonts w:ascii="Times New Roman" w:eastAsia="Times New Roman" w:hAnsi="Times New Roman" w:cs="Times New Roman"/>
          <w:sz w:val="28"/>
          <w:szCs w:val="28"/>
        </w:rPr>
        <w:t xml:space="preserve">Министерству финансов Ярославской области </w:t>
      </w:r>
      <w:r w:rsidR="00DD08E9" w:rsidRPr="00CA6F6B">
        <w:rPr>
          <w:rFonts w:ascii="Times New Roman" w:eastAsia="Times New Roman" w:hAnsi="Times New Roman" w:cs="Times New Roman"/>
          <w:sz w:val="28"/>
          <w:szCs w:val="28"/>
        </w:rPr>
        <w:t xml:space="preserve">обеспечить внесение изменений в </w:t>
      </w:r>
      <w:r w:rsidR="00D85D90" w:rsidRPr="00CA6F6B">
        <w:rPr>
          <w:rFonts w:ascii="Times New Roman" w:eastAsia="Times New Roman" w:hAnsi="Times New Roman" w:cs="Times New Roman"/>
          <w:sz w:val="28"/>
          <w:szCs w:val="28"/>
        </w:rPr>
        <w:t xml:space="preserve">сводную бюджетную роспись областного бюджета. </w:t>
      </w:r>
    </w:p>
    <w:p w14:paraId="605CCDAE" w14:textId="2CD5E88B" w:rsidR="00D85D90" w:rsidRPr="00CA6F6B" w:rsidRDefault="005B3CD3" w:rsidP="0089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F6B">
        <w:rPr>
          <w:rFonts w:ascii="Times New Roman" w:eastAsia="Times New Roman" w:hAnsi="Times New Roman" w:cs="Times New Roman"/>
          <w:sz w:val="28"/>
          <w:szCs w:val="28"/>
        </w:rPr>
        <w:t>4</w:t>
      </w:r>
      <w:r w:rsidR="00D85D90" w:rsidRPr="00CA6F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0F22" w:rsidRPr="00CA6F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5D90" w:rsidRPr="00CA6F6B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Председателя Правительства Ярославской области, курирующего вопросы здравоохранения.</w:t>
      </w:r>
    </w:p>
    <w:p w14:paraId="46C84FAF" w14:textId="3C1B7663" w:rsidR="00E36AD7" w:rsidRPr="00CA6F6B" w:rsidRDefault="005B3CD3" w:rsidP="0089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F6B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6AD7" w:rsidRPr="00CA6F6B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 момента подписания.</w:t>
      </w:r>
    </w:p>
    <w:p w14:paraId="5F320B69" w14:textId="77777777" w:rsidR="00D85D90" w:rsidRPr="00CA6F6B" w:rsidRDefault="00D85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EC9C2E" w14:textId="77777777" w:rsidR="00D85D90" w:rsidRPr="00CA6F6B" w:rsidRDefault="00D85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304CCE" w14:textId="77777777" w:rsidR="00D85D90" w:rsidRPr="00CA6F6B" w:rsidRDefault="00D85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FF483C" w14:textId="77777777" w:rsidR="00D85D90" w:rsidRPr="00CA6F6B" w:rsidRDefault="00D85D90">
      <w:pPr>
        <w:tabs>
          <w:tab w:val="right" w:pos="4655"/>
        </w:tabs>
        <w:spacing w:after="0" w:line="240" w:lineRule="auto"/>
        <w:ind w:left="1"/>
        <w:rPr>
          <w:rFonts w:ascii="Times New Roman" w:eastAsia="Times New Roman" w:hAnsi="Times New Roman" w:cs="Times New Roman"/>
          <w:sz w:val="28"/>
          <w:szCs w:val="28"/>
        </w:rPr>
      </w:pPr>
      <w:r w:rsidRPr="00CA6F6B">
        <w:rPr>
          <w:rFonts w:ascii="Times New Roman" w:eastAsia="Times New Roman" w:hAnsi="Times New Roman" w:cs="Times New Roman"/>
          <w:sz w:val="28"/>
          <w:szCs w:val="28"/>
        </w:rPr>
        <w:t>Губернатор</w:t>
      </w:r>
    </w:p>
    <w:p w14:paraId="188317FE" w14:textId="5FA7FAFA" w:rsidR="001260D6" w:rsidRPr="001260D6" w:rsidRDefault="00D85D90" w:rsidP="009E4236">
      <w:pPr>
        <w:tabs>
          <w:tab w:val="right" w:pos="4655"/>
        </w:tabs>
        <w:spacing w:after="0" w:line="240" w:lineRule="auto"/>
        <w:ind w:left="1"/>
      </w:pPr>
      <w:r w:rsidRPr="00CA6F6B">
        <w:rPr>
          <w:rFonts w:ascii="Times New Roman" w:eastAsia="Times New Roman" w:hAnsi="Times New Roman" w:cs="Times New Roman"/>
          <w:sz w:val="28"/>
          <w:szCs w:val="28"/>
        </w:rPr>
        <w:t>Ярославской области</w:t>
      </w:r>
      <w:r w:rsidRPr="00CA6F6B">
        <w:rPr>
          <w:rFonts w:ascii="Times New Roman" w:eastAsia="Times New Roman" w:hAnsi="Times New Roman" w:cs="Times New Roman"/>
          <w:sz w:val="28"/>
          <w:szCs w:val="28"/>
        </w:rPr>
        <w:tab/>
      </w:r>
      <w:r w:rsidRPr="00CA6F6B">
        <w:rPr>
          <w:rFonts w:ascii="Times New Roman" w:eastAsia="Times New Roman" w:hAnsi="Times New Roman" w:cs="Times New Roman"/>
          <w:sz w:val="28"/>
          <w:szCs w:val="28"/>
        </w:rPr>
        <w:tab/>
      </w:r>
      <w:r w:rsidRPr="00CA6F6B">
        <w:rPr>
          <w:rFonts w:ascii="Times New Roman" w:eastAsia="Times New Roman" w:hAnsi="Times New Roman" w:cs="Times New Roman"/>
          <w:sz w:val="28"/>
          <w:szCs w:val="28"/>
        </w:rPr>
        <w:tab/>
      </w:r>
      <w:r w:rsidRPr="00CA6F6B">
        <w:rPr>
          <w:rFonts w:ascii="Times New Roman" w:eastAsia="Times New Roman" w:hAnsi="Times New Roman" w:cs="Times New Roman"/>
          <w:sz w:val="28"/>
          <w:szCs w:val="28"/>
        </w:rPr>
        <w:tab/>
      </w:r>
      <w:r w:rsidRPr="00CA6F6B">
        <w:rPr>
          <w:rFonts w:ascii="Times New Roman" w:eastAsia="Times New Roman" w:hAnsi="Times New Roman" w:cs="Times New Roman"/>
          <w:sz w:val="28"/>
          <w:szCs w:val="28"/>
        </w:rPr>
        <w:tab/>
      </w:r>
      <w:r w:rsidRPr="00CA6F6B">
        <w:rPr>
          <w:rFonts w:ascii="Times New Roman" w:eastAsia="Times New Roman" w:hAnsi="Times New Roman" w:cs="Times New Roman"/>
          <w:sz w:val="28"/>
          <w:szCs w:val="28"/>
        </w:rPr>
        <w:tab/>
        <w:t xml:space="preserve"> М.Я. Евраев</w:t>
      </w:r>
      <w:r w:rsidR="002D45F0">
        <w:br/>
      </w:r>
    </w:p>
    <w:sectPr w:rsidR="001260D6" w:rsidRPr="001260D6" w:rsidSect="009E4236">
      <w:footerReference w:type="default" r:id="rId10"/>
      <w:footerReference w:type="firs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FB3F9" w14:textId="77777777" w:rsidR="00957338" w:rsidRDefault="00957338" w:rsidP="008F4934">
      <w:pPr>
        <w:spacing w:after="0" w:line="240" w:lineRule="auto"/>
      </w:pPr>
      <w:r>
        <w:separator/>
      </w:r>
    </w:p>
  </w:endnote>
  <w:endnote w:type="continuationSeparator" w:id="0">
    <w:p w14:paraId="455F9EBC" w14:textId="77777777" w:rsidR="00957338" w:rsidRDefault="00957338" w:rsidP="008F4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2D45F0" w14:paraId="1D14C33A" w14:textId="77777777" w:rsidTr="002D45F0">
      <w:tc>
        <w:tcPr>
          <w:tcW w:w="3333" w:type="pct"/>
          <w:shd w:val="clear" w:color="auto" w:fill="auto"/>
        </w:tcPr>
        <w:p w14:paraId="1C35A3F2" w14:textId="409248BC" w:rsidR="002D45F0" w:rsidRPr="002D45F0" w:rsidRDefault="002D45F0" w:rsidP="002D45F0">
          <w:pPr>
            <w:pStyle w:val="a9"/>
            <w:rPr>
              <w:rFonts w:ascii="Times New Roman" w:hAnsi="Times New Roman" w:cs="Times New Roman"/>
              <w:color w:val="808080"/>
              <w:sz w:val="18"/>
            </w:rPr>
          </w:pPr>
          <w:r w:rsidRPr="002D45F0">
            <w:rPr>
              <w:rFonts w:ascii="Times New Roman" w:hAnsi="Times New Roman"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50DF2ED7" w14:textId="114D0DAF" w:rsidR="002D45F0" w:rsidRPr="002D45F0" w:rsidRDefault="002D45F0" w:rsidP="002D45F0">
          <w:pPr>
            <w:pStyle w:val="a9"/>
            <w:jc w:val="right"/>
            <w:rPr>
              <w:rFonts w:ascii="Times New Roman" w:hAnsi="Times New Roman" w:cs="Times New Roman"/>
              <w:color w:val="808080"/>
              <w:sz w:val="18"/>
            </w:rPr>
          </w:pPr>
          <w:r w:rsidRPr="002D45F0">
            <w:rPr>
              <w:rFonts w:ascii="Times New Roman" w:hAnsi="Times New Roman" w:cs="Times New Roman"/>
              <w:color w:val="808080"/>
              <w:sz w:val="18"/>
            </w:rPr>
            <w:t xml:space="preserve">Страница </w:t>
          </w:r>
          <w:r w:rsidRPr="002D45F0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2D45F0">
            <w:rPr>
              <w:rFonts w:ascii="Times New Roman" w:hAnsi="Times New Roman" w:cs="Times New Roman"/>
              <w:color w:val="808080"/>
              <w:sz w:val="18"/>
            </w:rPr>
            <w:instrText xml:space="preserve"> PAGE </w:instrText>
          </w:r>
          <w:r w:rsidRPr="002D45F0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="00DF059F">
            <w:rPr>
              <w:rFonts w:ascii="Times New Roman" w:hAnsi="Times New Roman" w:cs="Times New Roman"/>
              <w:noProof/>
              <w:color w:val="808080"/>
              <w:sz w:val="18"/>
            </w:rPr>
            <w:t>2</w:t>
          </w:r>
          <w:r w:rsidRPr="002D45F0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  <w:r w:rsidRPr="002D45F0">
            <w:rPr>
              <w:rFonts w:ascii="Times New Roman" w:hAnsi="Times New Roman" w:cs="Times New Roman"/>
              <w:color w:val="808080"/>
              <w:sz w:val="18"/>
            </w:rPr>
            <w:t xml:space="preserve"> из </w:t>
          </w:r>
          <w:r w:rsidRPr="002D45F0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2D45F0">
            <w:rPr>
              <w:rFonts w:ascii="Times New Roman" w:hAnsi="Times New Roman" w:cs="Times New Roman"/>
              <w:color w:val="808080"/>
              <w:sz w:val="18"/>
            </w:rPr>
            <w:instrText xml:space="preserve"> NUMPAGES </w:instrText>
          </w:r>
          <w:r w:rsidRPr="002D45F0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="00DF059F">
            <w:rPr>
              <w:rFonts w:ascii="Times New Roman" w:hAnsi="Times New Roman" w:cs="Times New Roman"/>
              <w:noProof/>
              <w:color w:val="808080"/>
              <w:sz w:val="18"/>
            </w:rPr>
            <w:t>2</w:t>
          </w:r>
          <w:r w:rsidRPr="002D45F0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</w:p>
      </w:tc>
    </w:tr>
  </w:tbl>
  <w:p w14:paraId="42DB66CC" w14:textId="77777777" w:rsidR="002D45F0" w:rsidRPr="002D45F0" w:rsidRDefault="002D45F0" w:rsidP="002D45F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2D45F0" w14:paraId="1EFE5B0C" w14:textId="77777777" w:rsidTr="002D45F0">
      <w:tc>
        <w:tcPr>
          <w:tcW w:w="3333" w:type="pct"/>
          <w:shd w:val="clear" w:color="auto" w:fill="auto"/>
        </w:tcPr>
        <w:p w14:paraId="3CE790B5" w14:textId="1EF7A6D1" w:rsidR="002D45F0" w:rsidRPr="002D45F0" w:rsidRDefault="002D45F0" w:rsidP="002D45F0">
          <w:pPr>
            <w:pStyle w:val="a9"/>
            <w:rPr>
              <w:rFonts w:ascii="Times New Roman" w:hAnsi="Times New Roman" w:cs="Times New Roman"/>
              <w:color w:val="808080"/>
              <w:sz w:val="18"/>
            </w:rPr>
          </w:pPr>
          <w:r w:rsidRPr="002D45F0">
            <w:rPr>
              <w:rFonts w:ascii="Times New Roman" w:hAnsi="Times New Roman"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1AA74B3E" w14:textId="3EF37641" w:rsidR="002D45F0" w:rsidRPr="002D45F0" w:rsidRDefault="002D45F0" w:rsidP="002D45F0">
          <w:pPr>
            <w:pStyle w:val="a9"/>
            <w:jc w:val="right"/>
            <w:rPr>
              <w:rFonts w:ascii="Times New Roman" w:hAnsi="Times New Roman" w:cs="Times New Roman"/>
              <w:color w:val="808080"/>
              <w:sz w:val="18"/>
            </w:rPr>
          </w:pPr>
          <w:r w:rsidRPr="002D45F0">
            <w:rPr>
              <w:rFonts w:ascii="Times New Roman" w:hAnsi="Times New Roman" w:cs="Times New Roman"/>
              <w:color w:val="808080"/>
              <w:sz w:val="18"/>
            </w:rPr>
            <w:t xml:space="preserve">Страница </w:t>
          </w:r>
          <w:r w:rsidRPr="002D45F0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2D45F0">
            <w:rPr>
              <w:rFonts w:ascii="Times New Roman" w:hAnsi="Times New Roman" w:cs="Times New Roman"/>
              <w:color w:val="808080"/>
              <w:sz w:val="18"/>
            </w:rPr>
            <w:instrText xml:space="preserve"> PAGE </w:instrText>
          </w:r>
          <w:r w:rsidRPr="002D45F0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="00DF059F">
            <w:rPr>
              <w:rFonts w:ascii="Times New Roman" w:hAnsi="Times New Roman" w:cs="Times New Roman"/>
              <w:noProof/>
              <w:color w:val="808080"/>
              <w:sz w:val="18"/>
            </w:rPr>
            <w:t>1</w:t>
          </w:r>
          <w:r w:rsidRPr="002D45F0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  <w:r w:rsidRPr="002D45F0">
            <w:rPr>
              <w:rFonts w:ascii="Times New Roman" w:hAnsi="Times New Roman" w:cs="Times New Roman"/>
              <w:color w:val="808080"/>
              <w:sz w:val="18"/>
            </w:rPr>
            <w:t xml:space="preserve"> из </w:t>
          </w:r>
          <w:r w:rsidRPr="002D45F0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2D45F0">
            <w:rPr>
              <w:rFonts w:ascii="Times New Roman" w:hAnsi="Times New Roman" w:cs="Times New Roman"/>
              <w:color w:val="808080"/>
              <w:sz w:val="18"/>
            </w:rPr>
            <w:instrText xml:space="preserve"> NUMPAGES </w:instrText>
          </w:r>
          <w:r w:rsidRPr="002D45F0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="00DF059F">
            <w:rPr>
              <w:rFonts w:ascii="Times New Roman" w:hAnsi="Times New Roman" w:cs="Times New Roman"/>
              <w:noProof/>
              <w:color w:val="808080"/>
              <w:sz w:val="18"/>
            </w:rPr>
            <w:t>2</w:t>
          </w:r>
          <w:r w:rsidRPr="002D45F0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</w:p>
      </w:tc>
    </w:tr>
  </w:tbl>
  <w:p w14:paraId="352A153D" w14:textId="77777777" w:rsidR="002D45F0" w:rsidRPr="002D45F0" w:rsidRDefault="002D45F0" w:rsidP="002D45F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9CE5A" w14:textId="77777777" w:rsidR="00957338" w:rsidRDefault="00957338" w:rsidP="008F4934">
      <w:pPr>
        <w:spacing w:after="0" w:line="240" w:lineRule="auto"/>
      </w:pPr>
      <w:r>
        <w:separator/>
      </w:r>
    </w:p>
  </w:footnote>
  <w:footnote w:type="continuationSeparator" w:id="0">
    <w:p w14:paraId="54139BCB" w14:textId="77777777" w:rsidR="00957338" w:rsidRDefault="00957338" w:rsidP="008F4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D066E"/>
    <w:multiLevelType w:val="hybridMultilevel"/>
    <w:tmpl w:val="8D125CE0"/>
    <w:lvl w:ilvl="0" w:tplc="69F2EC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DF77BE3"/>
    <w:multiLevelType w:val="hybridMultilevel"/>
    <w:tmpl w:val="B55C074E"/>
    <w:lvl w:ilvl="0" w:tplc="F864CB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C1"/>
    <w:rsid w:val="00065FB1"/>
    <w:rsid w:val="000D0C0C"/>
    <w:rsid w:val="001260D6"/>
    <w:rsid w:val="001646CE"/>
    <w:rsid w:val="001B0DC2"/>
    <w:rsid w:val="001B74DC"/>
    <w:rsid w:val="001E7752"/>
    <w:rsid w:val="0020068F"/>
    <w:rsid w:val="00253D1C"/>
    <w:rsid w:val="002751C7"/>
    <w:rsid w:val="00290B72"/>
    <w:rsid w:val="00292340"/>
    <w:rsid w:val="002C29AF"/>
    <w:rsid w:val="002D45F0"/>
    <w:rsid w:val="002E07E1"/>
    <w:rsid w:val="002F702F"/>
    <w:rsid w:val="00312899"/>
    <w:rsid w:val="003A23C4"/>
    <w:rsid w:val="003D25F0"/>
    <w:rsid w:val="004133A8"/>
    <w:rsid w:val="00472095"/>
    <w:rsid w:val="004D0C3B"/>
    <w:rsid w:val="004D691F"/>
    <w:rsid w:val="004E7B4E"/>
    <w:rsid w:val="004F03AF"/>
    <w:rsid w:val="005B3CD3"/>
    <w:rsid w:val="005D23C5"/>
    <w:rsid w:val="005D39C6"/>
    <w:rsid w:val="005F7AAE"/>
    <w:rsid w:val="0062499B"/>
    <w:rsid w:val="0067762B"/>
    <w:rsid w:val="006F2133"/>
    <w:rsid w:val="007210C5"/>
    <w:rsid w:val="00724585"/>
    <w:rsid w:val="0074766D"/>
    <w:rsid w:val="00755E59"/>
    <w:rsid w:val="00773FF3"/>
    <w:rsid w:val="007B624C"/>
    <w:rsid w:val="007B7692"/>
    <w:rsid w:val="007E4BAE"/>
    <w:rsid w:val="007F3337"/>
    <w:rsid w:val="00817F15"/>
    <w:rsid w:val="008361CC"/>
    <w:rsid w:val="00845095"/>
    <w:rsid w:val="008767F7"/>
    <w:rsid w:val="00890F22"/>
    <w:rsid w:val="00891336"/>
    <w:rsid w:val="008A1006"/>
    <w:rsid w:val="008D6182"/>
    <w:rsid w:val="008F4934"/>
    <w:rsid w:val="0090421F"/>
    <w:rsid w:val="00953E07"/>
    <w:rsid w:val="00957338"/>
    <w:rsid w:val="00987087"/>
    <w:rsid w:val="009E4236"/>
    <w:rsid w:val="00A11094"/>
    <w:rsid w:val="00A20D14"/>
    <w:rsid w:val="00A24083"/>
    <w:rsid w:val="00A330E1"/>
    <w:rsid w:val="00A37C97"/>
    <w:rsid w:val="00AB071C"/>
    <w:rsid w:val="00AC5791"/>
    <w:rsid w:val="00AD780A"/>
    <w:rsid w:val="00B151FA"/>
    <w:rsid w:val="00B35553"/>
    <w:rsid w:val="00B9319E"/>
    <w:rsid w:val="00BE0FB4"/>
    <w:rsid w:val="00C12A56"/>
    <w:rsid w:val="00C33DC5"/>
    <w:rsid w:val="00C37F69"/>
    <w:rsid w:val="00C41BC1"/>
    <w:rsid w:val="00CA6F6B"/>
    <w:rsid w:val="00D5722B"/>
    <w:rsid w:val="00D7779F"/>
    <w:rsid w:val="00D82B3C"/>
    <w:rsid w:val="00D85D90"/>
    <w:rsid w:val="00DB2EEF"/>
    <w:rsid w:val="00DD08E9"/>
    <w:rsid w:val="00DD56A7"/>
    <w:rsid w:val="00DF059F"/>
    <w:rsid w:val="00E20D53"/>
    <w:rsid w:val="00E36AD7"/>
    <w:rsid w:val="00EA37A1"/>
    <w:rsid w:val="00EC33DD"/>
    <w:rsid w:val="00F51E5D"/>
    <w:rsid w:val="00F5788D"/>
    <w:rsid w:val="00F76695"/>
    <w:rsid w:val="00FA4754"/>
    <w:rsid w:val="00FC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8F7B"/>
  <w15:docId w15:val="{3A66E1C6-FE74-42F9-9952-F4B19115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2B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7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775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4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4934"/>
  </w:style>
  <w:style w:type="paragraph" w:styleId="a9">
    <w:name w:val="footer"/>
    <w:basedOn w:val="a"/>
    <w:link w:val="aa"/>
    <w:uiPriority w:val="99"/>
    <w:unhideWhenUsed/>
    <w:rsid w:val="008F4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4934"/>
  </w:style>
  <w:style w:type="character" w:styleId="ab">
    <w:name w:val="annotation reference"/>
    <w:basedOn w:val="a0"/>
    <w:uiPriority w:val="99"/>
    <w:semiHidden/>
    <w:unhideWhenUsed/>
    <w:rsid w:val="00890F2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90F2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90F2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90F2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90F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2024-12-19T20:00:00+00:00</dateaddindb>
    <dateminusta xmlns="081b8c99-5a1b-4ba1-9a3e-0d0cea83319e" xsi:nil="true"/>
    <numik xmlns="af44e648-6311-40f1-ad37-1234555fd9ba">1361</numik>
    <kind xmlns="e2080b48-eafa-461e-b501-38555d38caa1">79</kind>
    <num xmlns="af44e648-6311-40f1-ad37-1234555fd9ba">1361</num>
    <beginactiondate xmlns="a853e5a8-fa1e-4dd3-a1b5-1604bfb35b05">2024-12-18T20:00:00+00:00</beginactiondate>
    <approvaldate xmlns="081b8c99-5a1b-4ba1-9a3e-0d0cea83319e">2024-12-18T20:00:00+00:00</approvaldate>
    <bigtitle xmlns="a853e5a8-fa1e-4dd3-a1b5-1604bfb35b05">О перераспределении бюджетных ассигнований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1361-п</number>
    <dateedition xmlns="081b8c99-5a1b-4ba1-9a3e-0d0cea83319e" xsi:nil="true"/>
    <operinform xmlns="081b8c99-5a1b-4ba1-9a3e-0d0cea8331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1197F5-8916-4A34-914A-BB4C974019EB}">
  <ds:schemaRefs>
    <ds:schemaRef ds:uri="http://purl.org/dc/terms/"/>
    <ds:schemaRef ds:uri="05bb7913-6745-425b-9415-f9dbd3e56b95"/>
    <ds:schemaRef ds:uri="http://purl.org/dc/elements/1.1/"/>
    <ds:schemaRef ds:uri="http://purl.org/dc/dcmitype/"/>
    <ds:schemaRef ds:uri="a853e5a8-fa1e-4dd3-a1b5-1604bfb35b05"/>
    <ds:schemaRef ds:uri="e2080b48-eafa-461e-b501-38555d38caa1"/>
    <ds:schemaRef ds:uri="67a9cb4f-e58d-445a-8e0b-2b8d792f9e38"/>
    <ds:schemaRef ds:uri="http://schemas.microsoft.com/office/2006/documentManagement/types"/>
    <ds:schemaRef ds:uri="http://schemas.microsoft.com/office/infopath/2007/PartnerControls"/>
    <ds:schemaRef ds:uri="af44e648-6311-40f1-ad37-1234555fd9ba"/>
    <ds:schemaRef ds:uri="http://schemas.microsoft.com/office/2006/metadata/properties"/>
    <ds:schemaRef ds:uri="bc1d99f4-2047-4b43-99f0-e8f2a593a624"/>
    <ds:schemaRef ds:uri="http://www.w3.org/XML/1998/namespace"/>
    <ds:schemaRef ds:uri="5256eb8c-d5dd-498a-ad6f-7fa801666f9a"/>
    <ds:schemaRef ds:uri="http://schemas.openxmlformats.org/package/2006/metadata/core-properties"/>
    <ds:schemaRef ds:uri="081b8c99-5a1b-4ba1-9a3e-0d0cea83319e"/>
    <ds:schemaRef ds:uri="1e82c985-6cf2-4d43-b8b5-a430af7accc6"/>
  </ds:schemaRefs>
</ds:datastoreItem>
</file>

<file path=customXml/itemProps2.xml><?xml version="1.0" encoding="utf-8"?>
<ds:datastoreItem xmlns:ds="http://schemas.openxmlformats.org/officeDocument/2006/customXml" ds:itemID="{74E2254F-5E1C-44A5-8A8B-7BFE2B551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8431E3-8314-4919-9F92-8D09BE968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Бошина Александра Александровна</cp:lastModifiedBy>
  <cp:revision>3</cp:revision>
  <cp:lastPrinted>2024-12-16T07:00:00Z</cp:lastPrinted>
  <dcterms:created xsi:type="dcterms:W3CDTF">2024-12-20T13:09:00Z</dcterms:created>
  <dcterms:modified xsi:type="dcterms:W3CDTF">2024-12-20T13:09:00Z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